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68" w:rsidRPr="00CC5393" w:rsidRDefault="00D17068" w:rsidP="00032B27">
      <w:pPr>
        <w:spacing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CC5393">
        <w:rPr>
          <w:rFonts w:ascii="微軟正黑體" w:eastAsia="微軟正黑體" w:hAnsi="微軟正黑體" w:hint="eastAsia"/>
          <w:sz w:val="32"/>
          <w:szCs w:val="32"/>
        </w:rPr>
        <w:t>課程效益評估</w:t>
      </w:r>
    </w:p>
    <w:p w:rsidR="00D17068" w:rsidRDefault="00D17068" w:rsidP="00032B27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:rsidR="00D17068" w:rsidRPr="00CC5393" w:rsidRDefault="00D17068" w:rsidP="00032B27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CC5393">
        <w:rPr>
          <w:rFonts w:ascii="微軟正黑體" w:eastAsia="微軟正黑體" w:hAnsi="微軟正黑體" w:hint="eastAsia"/>
          <w:szCs w:val="24"/>
        </w:rPr>
        <w:t>本次評估作業係為</w:t>
      </w:r>
      <w:r>
        <w:rPr>
          <w:rFonts w:ascii="微軟正黑體" w:eastAsia="微軟正黑體" w:hAnsi="微軟正黑體" w:hint="eastAsia"/>
          <w:szCs w:val="24"/>
        </w:rPr>
        <w:t>協助您是否瞭解</w:t>
      </w:r>
      <w:r w:rsidRPr="00CC5393">
        <w:rPr>
          <w:rFonts w:ascii="微軟正黑體" w:eastAsia="微軟正黑體" w:hAnsi="微軟正黑體" w:hint="eastAsia"/>
          <w:szCs w:val="24"/>
        </w:rPr>
        <w:t>今日授課內容，以下為本次評估作業說明，誠心邀請您參與，祝福您</w:t>
      </w:r>
      <w:r w:rsidRPr="00CC5393">
        <w:rPr>
          <w:rFonts w:ascii="微軟正黑體" w:eastAsia="微軟正黑體" w:hAnsi="微軟正黑體"/>
          <w:szCs w:val="24"/>
        </w:rPr>
        <w:t xml:space="preserve"> </w:t>
      </w:r>
      <w:r>
        <w:rPr>
          <w:rFonts w:ascii="微軟正黑體" w:eastAsia="微軟正黑體" w:hAnsi="微軟正黑體" w:hint="eastAsia"/>
          <w:szCs w:val="24"/>
        </w:rPr>
        <w:t>身體健康</w:t>
      </w:r>
      <w:r w:rsidRPr="00CC5393">
        <w:rPr>
          <w:rFonts w:ascii="微軟正黑體" w:eastAsia="微軟正黑體" w:hAnsi="微軟正黑體"/>
          <w:szCs w:val="24"/>
        </w:rPr>
        <w:t xml:space="preserve"> </w:t>
      </w:r>
      <w:r>
        <w:rPr>
          <w:rFonts w:ascii="微軟正黑體" w:eastAsia="微軟正黑體" w:hAnsi="微軟正黑體" w:hint="eastAsia"/>
          <w:szCs w:val="24"/>
        </w:rPr>
        <w:t>事事順心</w:t>
      </w:r>
      <w:r w:rsidRPr="00CC5393">
        <w:rPr>
          <w:rFonts w:ascii="微軟正黑體" w:eastAsia="微軟正黑體" w:hAnsi="微軟正黑體" w:hint="eastAsia"/>
          <w:szCs w:val="24"/>
        </w:rPr>
        <w:t>！！</w:t>
      </w:r>
    </w:p>
    <w:p w:rsidR="00D17068" w:rsidRPr="00032B27" w:rsidRDefault="00D17068" w:rsidP="00A07F19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D17068" w:rsidRPr="00CC5393" w:rsidRDefault="00D17068" w:rsidP="00A07F19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C5393">
        <w:rPr>
          <w:rFonts w:ascii="微軟正黑體" w:eastAsia="微軟正黑體" w:hAnsi="微軟正黑體" w:hint="eastAsia"/>
          <w:szCs w:val="24"/>
        </w:rPr>
        <w:t>評估方式：</w:t>
      </w:r>
    </w:p>
    <w:p w:rsidR="00D17068" w:rsidRPr="00CC5393" w:rsidRDefault="00D17068" w:rsidP="00A07F19">
      <w:pPr>
        <w:pStyle w:val="ListParagraph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C5393">
        <w:rPr>
          <w:rFonts w:ascii="微軟正黑體" w:eastAsia="微軟正黑體" w:hAnsi="微軟正黑體" w:hint="eastAsia"/>
          <w:szCs w:val="24"/>
        </w:rPr>
        <w:t>課程開始前，回答下列問題</w:t>
      </w:r>
      <w:r w:rsidRPr="00CC5393">
        <w:rPr>
          <w:rFonts w:ascii="微軟正黑體" w:eastAsia="微軟正黑體" w:hAnsi="微軟正黑體"/>
          <w:szCs w:val="24"/>
        </w:rPr>
        <w:t>(</w:t>
      </w:r>
      <w:r w:rsidRPr="00CC5393">
        <w:rPr>
          <w:rFonts w:ascii="微軟正黑體" w:eastAsia="微軟正黑體" w:hAnsi="微軟正黑體" w:hint="eastAsia"/>
          <w:szCs w:val="24"/>
        </w:rPr>
        <w:t>請作答於</w:t>
      </w:r>
      <w:r w:rsidRPr="00CC5393">
        <w:rPr>
          <w:rFonts w:ascii="微軟正黑體" w:eastAsia="微軟正黑體" w:hAnsi="微軟正黑體"/>
          <w:szCs w:val="24"/>
        </w:rPr>
        <w:t>A</w:t>
      </w:r>
      <w:r>
        <w:rPr>
          <w:rFonts w:ascii="微軟正黑體" w:eastAsia="微軟正黑體" w:hAnsi="微軟正黑體" w:hint="eastAsia"/>
          <w:szCs w:val="24"/>
        </w:rPr>
        <w:t>欄</w:t>
      </w:r>
      <w:r w:rsidRPr="00CC5393">
        <w:rPr>
          <w:rFonts w:ascii="微軟正黑體" w:eastAsia="微軟正黑體" w:hAnsi="微軟正黑體"/>
          <w:szCs w:val="24"/>
        </w:rPr>
        <w:t>)</w:t>
      </w:r>
    </w:p>
    <w:p w:rsidR="00D17068" w:rsidRPr="00CC5393" w:rsidRDefault="00D17068" w:rsidP="00A07F19">
      <w:pPr>
        <w:pStyle w:val="ListParagraph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C5393">
        <w:rPr>
          <w:rFonts w:ascii="微軟正黑體" w:eastAsia="微軟正黑體" w:hAnsi="微軟正黑體" w:hint="eastAsia"/>
          <w:szCs w:val="24"/>
        </w:rPr>
        <w:t>課程結束後，再次回答下列問題</w:t>
      </w:r>
      <w:r w:rsidRPr="00CC5393">
        <w:rPr>
          <w:rFonts w:ascii="微軟正黑體" w:eastAsia="微軟正黑體" w:hAnsi="微軟正黑體"/>
          <w:szCs w:val="24"/>
        </w:rPr>
        <w:t>(</w:t>
      </w:r>
      <w:r w:rsidRPr="00CC5393">
        <w:rPr>
          <w:rFonts w:ascii="微軟正黑體" w:eastAsia="微軟正黑體" w:hAnsi="微軟正黑體" w:hint="eastAsia"/>
          <w:szCs w:val="24"/>
        </w:rPr>
        <w:t>請作答於</w:t>
      </w:r>
      <w:r w:rsidRPr="00CC5393">
        <w:rPr>
          <w:rFonts w:ascii="微軟正黑體" w:eastAsia="微軟正黑體" w:hAnsi="微軟正黑體"/>
          <w:szCs w:val="24"/>
        </w:rPr>
        <w:t>B</w:t>
      </w:r>
      <w:r>
        <w:rPr>
          <w:rFonts w:ascii="微軟正黑體" w:eastAsia="微軟正黑體" w:hAnsi="微軟正黑體" w:hint="eastAsia"/>
          <w:szCs w:val="24"/>
        </w:rPr>
        <w:t>欄</w:t>
      </w:r>
      <w:r w:rsidRPr="00CC5393">
        <w:rPr>
          <w:rFonts w:ascii="微軟正黑體" w:eastAsia="微軟正黑體" w:hAnsi="微軟正黑體"/>
          <w:szCs w:val="24"/>
        </w:rPr>
        <w:t>)</w:t>
      </w:r>
    </w:p>
    <w:p w:rsidR="00D17068" w:rsidRPr="00032B27" w:rsidRDefault="00D17068" w:rsidP="00A07F19">
      <w:pPr>
        <w:pStyle w:val="ListParagraph"/>
        <w:spacing w:line="400" w:lineRule="exact"/>
        <w:ind w:leftChars="0" w:left="960"/>
        <w:rPr>
          <w:rFonts w:ascii="微軟正黑體" w:eastAsia="微軟正黑體" w:hAnsi="微軟正黑體"/>
          <w:szCs w:val="24"/>
        </w:rPr>
      </w:pPr>
    </w:p>
    <w:p w:rsidR="00D17068" w:rsidRPr="00CC5393" w:rsidRDefault="00D17068" w:rsidP="00A07F19">
      <w:pPr>
        <w:pStyle w:val="ListParagraph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C5393">
        <w:rPr>
          <w:rFonts w:ascii="微軟正黑體" w:eastAsia="微軟正黑體" w:hAnsi="微軟正黑體" w:hint="eastAsia"/>
          <w:szCs w:val="24"/>
        </w:rPr>
        <w:t>評估項目</w:t>
      </w:r>
      <w:r w:rsidRPr="00CC5393">
        <w:rPr>
          <w:rFonts w:ascii="微軟正黑體" w:eastAsia="微軟正黑體" w:hAnsi="微軟正黑體"/>
          <w:szCs w:val="24"/>
        </w:rPr>
        <w:t>(</w:t>
      </w:r>
      <w:r w:rsidRPr="00CC5393">
        <w:rPr>
          <w:rFonts w:ascii="微軟正黑體" w:eastAsia="微軟正黑體" w:hAnsi="微軟正黑體" w:hint="eastAsia"/>
          <w:szCs w:val="24"/>
        </w:rPr>
        <w:t>是非題</w:t>
      </w:r>
      <w:r w:rsidRPr="00CC5393">
        <w:rPr>
          <w:rFonts w:ascii="微軟正黑體" w:eastAsia="微軟正黑體" w:hAnsi="微軟正黑體"/>
          <w:szCs w:val="24"/>
        </w:rPr>
        <w:t>,</w:t>
      </w:r>
      <w:r w:rsidRPr="00CC5393">
        <w:rPr>
          <w:rFonts w:ascii="微軟正黑體" w:eastAsia="微軟正黑體" w:hAnsi="微軟正黑體" w:hint="eastAsia"/>
          <w:szCs w:val="24"/>
        </w:rPr>
        <w:t>請填</w:t>
      </w:r>
      <w:r w:rsidRPr="00CC5393">
        <w:rPr>
          <w:rFonts w:ascii="微軟正黑體" w:eastAsia="微軟正黑體" w:hAnsi="微軟正黑體" w:cs="Arial"/>
          <w:szCs w:val="24"/>
        </w:rPr>
        <w:t>O</w:t>
      </w:r>
      <w:r w:rsidRPr="00CC5393">
        <w:rPr>
          <w:rFonts w:ascii="微軟正黑體" w:eastAsia="微軟正黑體" w:hAnsi="微軟正黑體" w:cs="Arial" w:hint="eastAsia"/>
          <w:szCs w:val="24"/>
        </w:rPr>
        <w:t>或</w:t>
      </w:r>
      <w:r w:rsidRPr="00CC5393">
        <w:rPr>
          <w:rFonts w:ascii="微軟正黑體" w:eastAsia="微軟正黑體" w:hAnsi="微軟正黑體" w:cs="Arial"/>
          <w:szCs w:val="24"/>
        </w:rPr>
        <w:t>X,</w:t>
      </w:r>
      <w:r w:rsidRPr="00CC5393">
        <w:rPr>
          <w:rFonts w:ascii="微軟正黑體" w:eastAsia="微軟正黑體" w:hAnsi="微軟正黑體" w:cs="Arial" w:hint="eastAsia"/>
          <w:szCs w:val="24"/>
        </w:rPr>
        <w:t>若您不確定請填</w:t>
      </w:r>
      <w:r w:rsidRPr="00CC5393">
        <w:rPr>
          <w:rFonts w:ascii="微軟正黑體" w:eastAsia="微軟正黑體" w:hAnsi="微軟正黑體" w:cs="Arial"/>
          <w:szCs w:val="24"/>
        </w:rPr>
        <w:t>?</w:t>
      </w:r>
      <w:r w:rsidRPr="00CC5393">
        <w:rPr>
          <w:rFonts w:ascii="微軟正黑體" w:eastAsia="微軟正黑體" w:hAnsi="微軟正黑體"/>
          <w:szCs w:val="24"/>
        </w:rPr>
        <w:t>)</w:t>
      </w:r>
      <w:r w:rsidRPr="00CC5393">
        <w:rPr>
          <w:rFonts w:ascii="微軟正黑體" w:eastAsia="微軟正黑體" w:hAnsi="微軟正黑體" w:hint="eastAsia"/>
          <w:szCs w:val="24"/>
        </w:rPr>
        <w:t>：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4"/>
        <w:gridCol w:w="778"/>
        <w:gridCol w:w="780"/>
      </w:tblGrid>
      <w:tr w:rsidR="00D17068" w:rsidRPr="008A4A97" w:rsidTr="008A4A97">
        <w:trPr>
          <w:trHeight w:val="479"/>
          <w:tblHeader/>
          <w:jc w:val="center"/>
        </w:trPr>
        <w:tc>
          <w:tcPr>
            <w:tcW w:w="4141" w:type="pct"/>
            <w:shd w:val="clear" w:color="auto" w:fill="EEECE1"/>
            <w:vAlign w:val="center"/>
          </w:tcPr>
          <w:p w:rsidR="00D17068" w:rsidRPr="008A4A97" w:rsidRDefault="00D17068" w:rsidP="008A4A97">
            <w:pPr>
              <w:pStyle w:val="ListParagraph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4A97">
              <w:rPr>
                <w:rFonts w:ascii="微軟正黑體" w:eastAsia="微軟正黑體" w:hAnsi="微軟正黑體" w:hint="eastAsia"/>
                <w:szCs w:val="24"/>
              </w:rPr>
              <w:t>問題</w:t>
            </w:r>
          </w:p>
        </w:tc>
        <w:tc>
          <w:tcPr>
            <w:tcW w:w="429" w:type="pct"/>
            <w:shd w:val="clear" w:color="auto" w:fill="EEECE1"/>
            <w:vAlign w:val="center"/>
          </w:tcPr>
          <w:p w:rsidR="00D17068" w:rsidRPr="008A4A97" w:rsidRDefault="00D17068" w:rsidP="008A4A97">
            <w:pPr>
              <w:pStyle w:val="ListParagraph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4A97">
              <w:rPr>
                <w:rFonts w:ascii="微軟正黑體" w:eastAsia="微軟正黑體" w:hAnsi="微軟正黑體"/>
                <w:szCs w:val="24"/>
              </w:rPr>
              <w:t>A</w:t>
            </w:r>
          </w:p>
        </w:tc>
        <w:tc>
          <w:tcPr>
            <w:tcW w:w="430" w:type="pct"/>
            <w:shd w:val="clear" w:color="auto" w:fill="EEECE1"/>
            <w:vAlign w:val="center"/>
          </w:tcPr>
          <w:p w:rsidR="00D17068" w:rsidRPr="008A4A97" w:rsidRDefault="00D17068" w:rsidP="008A4A97">
            <w:pPr>
              <w:pStyle w:val="ListParagraph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A4A97">
              <w:rPr>
                <w:rFonts w:ascii="微軟正黑體" w:eastAsia="微軟正黑體" w:hAnsi="微軟正黑體"/>
                <w:szCs w:val="24"/>
              </w:rPr>
              <w:t>B</w:t>
            </w: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A8271F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B5D28">
              <w:rPr>
                <w:rFonts w:ascii="微軟正黑體" w:eastAsia="微軟正黑體" w:hAnsi="微軟正黑體" w:hint="eastAsia"/>
              </w:rPr>
              <w:t>機關辦理採購，</w:t>
            </w:r>
            <w:r>
              <w:rPr>
                <w:rFonts w:ascii="微軟正黑體" w:eastAsia="微軟正黑體" w:hAnsi="微軟正黑體" w:hint="eastAsia"/>
              </w:rPr>
              <w:t>應依</w:t>
            </w:r>
            <w:r w:rsidRPr="002B5D28">
              <w:rPr>
                <w:rFonts w:ascii="微軟正黑體" w:eastAsia="微軟正黑體" w:hAnsi="微軟正黑體" w:hint="eastAsia"/>
              </w:rPr>
              <w:t>工程會訂定之契約範本，</w:t>
            </w:r>
            <w:r>
              <w:rPr>
                <w:rFonts w:ascii="微軟正黑體" w:eastAsia="微軟正黑體" w:hAnsi="微軟正黑體" w:hint="eastAsia"/>
              </w:rPr>
              <w:t>不得</w:t>
            </w:r>
            <w:r w:rsidRPr="002B5D28">
              <w:rPr>
                <w:rFonts w:ascii="微軟正黑體" w:eastAsia="微軟正黑體" w:hAnsi="微軟正黑體" w:hint="eastAsia"/>
              </w:rPr>
              <w:t>依個案特性</w:t>
            </w:r>
            <w:r>
              <w:rPr>
                <w:rFonts w:ascii="微軟正黑體" w:eastAsia="微軟正黑體" w:hAnsi="微軟正黑體" w:hint="eastAsia"/>
              </w:rPr>
              <w:t>改變契約範本內容？</w:t>
            </w:r>
          </w:p>
        </w:tc>
        <w:tc>
          <w:tcPr>
            <w:tcW w:w="429" w:type="pct"/>
            <w:vAlign w:val="center"/>
          </w:tcPr>
          <w:p w:rsidR="00D17068" w:rsidRPr="00340A93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機關訂定契約，將所有不確定風險均要求廠商承擔，對機關最有利？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D1FAF">
              <w:rPr>
                <w:rFonts w:ascii="微軟正黑體" w:eastAsia="微軟正黑體" w:hAnsi="微軟正黑體" w:hint="eastAsia"/>
              </w:rPr>
              <w:t>決標後，機關</w:t>
            </w:r>
            <w:r>
              <w:rPr>
                <w:rFonts w:ascii="微軟正黑體" w:eastAsia="微軟正黑體" w:hAnsi="微軟正黑體" w:hint="eastAsia"/>
              </w:rPr>
              <w:t>可</w:t>
            </w:r>
            <w:r w:rsidRPr="004D1FAF">
              <w:rPr>
                <w:rFonts w:ascii="微軟正黑體" w:eastAsia="微軟正黑體" w:hAnsi="微軟正黑體" w:hint="eastAsia"/>
              </w:rPr>
              <w:t>向廠商提出變更</w:t>
            </w:r>
            <w:r>
              <w:rPr>
                <w:rFonts w:ascii="微軟正黑體" w:eastAsia="微軟正黑體" w:hAnsi="微軟正黑體" w:hint="eastAsia"/>
              </w:rPr>
              <w:t>需求，直接變更招標文件之契約內容</w:t>
            </w:r>
            <w:r w:rsidRPr="004D1FAF">
              <w:rPr>
                <w:rFonts w:ascii="微軟正黑體" w:eastAsia="微軟正黑體" w:hAnsi="微軟正黑體" w:hint="eastAsia"/>
              </w:rPr>
              <w:t>後簽約</w:t>
            </w:r>
            <w:r>
              <w:rPr>
                <w:rFonts w:ascii="微軟正黑體" w:eastAsia="微軟正黑體" w:hAnsi="微軟正黑體" w:hint="eastAsia"/>
              </w:rPr>
              <w:t>即可，無須再辦契約變更程序</w:t>
            </w:r>
            <w:r w:rsidRPr="004D1FAF">
              <w:rPr>
                <w:rFonts w:ascii="微軟正黑體" w:eastAsia="微軟正黑體" w:hAnsi="微軟正黑體" w:hint="eastAsia"/>
              </w:rPr>
              <w:t>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B5D28">
              <w:rPr>
                <w:rFonts w:ascii="微軟正黑體" w:eastAsia="微軟正黑體" w:hAnsi="微軟正黑體" w:hint="eastAsia"/>
              </w:rPr>
              <w:t>機關要求辦理契約變更，廠商必須無條件接受？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廠商得請求契約變更？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B5D28">
              <w:rPr>
                <w:rFonts w:ascii="微軟正黑體" w:eastAsia="微軟正黑體" w:hAnsi="微軟正黑體" w:hint="eastAsia"/>
              </w:rPr>
              <w:t>廠商未依照契約規定期限完成履約標的之供應，惟契約未約定罰則，機關仍得依採購法計算逾期違約金？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B5D28">
              <w:rPr>
                <w:rFonts w:ascii="微軟正黑體" w:eastAsia="微軟正黑體" w:hAnsi="微軟正黑體" w:hint="eastAsia"/>
              </w:rPr>
              <w:t>契約所定部分事項無法執行</w:t>
            </w:r>
            <w:r w:rsidRPr="002B5D28">
              <w:rPr>
                <w:rFonts w:ascii="微軟正黑體" w:eastAsia="微軟正黑體" w:hAnsi="微軟正黑體"/>
              </w:rPr>
              <w:t>(</w:t>
            </w:r>
            <w:r w:rsidRPr="002B5D28">
              <w:rPr>
                <w:rFonts w:ascii="微軟正黑體" w:eastAsia="微軟正黑體" w:hAnsi="微軟正黑體" w:hint="eastAsia"/>
              </w:rPr>
              <w:t>例如機關於勞務採購要求廠商辦理營造綜合保險</w:t>
            </w:r>
            <w:r w:rsidRPr="002B5D28">
              <w:rPr>
                <w:rFonts w:ascii="微軟正黑體" w:eastAsia="微軟正黑體" w:hAnsi="微軟正黑體"/>
              </w:rPr>
              <w:t>)</w:t>
            </w:r>
            <w:r w:rsidRPr="002B5D28">
              <w:rPr>
                <w:rFonts w:ascii="微軟正黑體" w:eastAsia="微軟正黑體" w:hAnsi="微軟正黑體" w:hint="eastAsia"/>
              </w:rPr>
              <w:t>，該無法執行部分只能減價收受？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0A66">
              <w:rPr>
                <w:rFonts w:ascii="微軟正黑體" w:eastAsia="微軟正黑體" w:hAnsi="微軟正黑體" w:hint="eastAsia"/>
                <w:szCs w:val="24"/>
              </w:rPr>
              <w:t>驗收結果與契約、圖說、貨樣規定不符者，</w:t>
            </w:r>
            <w:r>
              <w:rPr>
                <w:rFonts w:ascii="微軟正黑體" w:eastAsia="微軟正黑體" w:hAnsi="微軟正黑體" w:hint="eastAsia"/>
                <w:szCs w:val="24"/>
              </w:rPr>
              <w:t>無須</w:t>
            </w:r>
            <w:r w:rsidRPr="00940A66">
              <w:rPr>
                <w:rFonts w:ascii="微軟正黑體" w:eastAsia="微軟正黑體" w:hAnsi="微軟正黑體" w:hint="eastAsia"/>
                <w:szCs w:val="24"/>
              </w:rPr>
              <w:t>通知廠商限期改善、拆除、重作、退貨或換貨</w:t>
            </w:r>
            <w:r>
              <w:rPr>
                <w:rFonts w:ascii="微軟正黑體" w:eastAsia="微軟正黑體" w:hAnsi="微軟正黑體" w:hint="eastAsia"/>
                <w:szCs w:val="24"/>
              </w:rPr>
              <w:t>，即可進行減價收受？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CC5393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機關辦理財物採購之驗收，廠商若未到場，仍得進行驗收程序？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17068" w:rsidRPr="008A4A97" w:rsidTr="008A4A97">
        <w:trPr>
          <w:trHeight w:val="680"/>
          <w:jc w:val="center"/>
        </w:trPr>
        <w:tc>
          <w:tcPr>
            <w:tcW w:w="4141" w:type="pct"/>
            <w:vAlign w:val="center"/>
          </w:tcPr>
          <w:p w:rsidR="00D17068" w:rsidRPr="008A4A97" w:rsidRDefault="00D17068" w:rsidP="001A786D">
            <w:pPr>
              <w:pStyle w:val="ListParagraph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承辦採購單位之人員方可擔任驗收之主驗人員？</w:t>
            </w:r>
          </w:p>
        </w:tc>
        <w:tc>
          <w:tcPr>
            <w:tcW w:w="429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D17068" w:rsidRPr="008A4A97" w:rsidRDefault="00D17068" w:rsidP="00A8271F">
            <w:pPr>
              <w:pStyle w:val="ListParagraph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D17068" w:rsidRDefault="00D17068" w:rsidP="00A07F19">
      <w:pPr>
        <w:pStyle w:val="ListParagraph"/>
        <w:spacing w:line="400" w:lineRule="exact"/>
        <w:ind w:leftChars="0" w:left="960"/>
        <w:jc w:val="right"/>
        <w:rPr>
          <w:rFonts w:ascii="微軟正黑體" w:eastAsia="微軟正黑體" w:hAnsi="微軟正黑體"/>
          <w:szCs w:val="24"/>
        </w:rPr>
      </w:pPr>
    </w:p>
    <w:sectPr w:rsidR="00D17068" w:rsidSect="00CA57C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068" w:rsidRDefault="00D17068" w:rsidP="00032B27">
      <w:r>
        <w:separator/>
      </w:r>
    </w:p>
  </w:endnote>
  <w:endnote w:type="continuationSeparator" w:id="0">
    <w:p w:rsidR="00D17068" w:rsidRDefault="00D17068" w:rsidP="00032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068" w:rsidRDefault="00D17068" w:rsidP="00032B27">
      <w:r>
        <w:separator/>
      </w:r>
    </w:p>
  </w:footnote>
  <w:footnote w:type="continuationSeparator" w:id="0">
    <w:p w:rsidR="00D17068" w:rsidRDefault="00D17068" w:rsidP="00032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EE4"/>
    <w:multiLevelType w:val="hybridMultilevel"/>
    <w:tmpl w:val="D13CAAE8"/>
    <w:lvl w:ilvl="0" w:tplc="24C60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A7A7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1F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4E07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422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7AE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5206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082A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7E2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A21F57"/>
    <w:multiLevelType w:val="hybridMultilevel"/>
    <w:tmpl w:val="ECEE2094"/>
    <w:lvl w:ilvl="0" w:tplc="2228C36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92B6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68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7CD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6EC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2C6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5A87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449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B01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E305EF"/>
    <w:multiLevelType w:val="hybridMultilevel"/>
    <w:tmpl w:val="C9A2EDD6"/>
    <w:lvl w:ilvl="0" w:tplc="EC90D42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0A1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4E40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990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B06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BC3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BF6D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30A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9E1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2621CD5"/>
    <w:multiLevelType w:val="hybridMultilevel"/>
    <w:tmpl w:val="96F02028"/>
    <w:lvl w:ilvl="0" w:tplc="29505E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6C51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7E3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64C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B48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061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B8AB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88C4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90B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8AA5A4F"/>
    <w:multiLevelType w:val="hybridMultilevel"/>
    <w:tmpl w:val="BD3049FA"/>
    <w:lvl w:ilvl="0" w:tplc="82A6790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2CB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CCE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902F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04A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12F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044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DA1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B4F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55F564C"/>
    <w:multiLevelType w:val="hybridMultilevel"/>
    <w:tmpl w:val="EDD6BE14"/>
    <w:lvl w:ilvl="0" w:tplc="934E8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48B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1ED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EE47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00B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42E0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A7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9C7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C41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A01E42"/>
    <w:multiLevelType w:val="hybridMultilevel"/>
    <w:tmpl w:val="00528F8C"/>
    <w:lvl w:ilvl="0" w:tplc="8D383B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F81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662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E4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5C6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026C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700D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98C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74D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FE10006"/>
    <w:multiLevelType w:val="hybridMultilevel"/>
    <w:tmpl w:val="47FAA500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6244133A"/>
    <w:multiLevelType w:val="hybridMultilevel"/>
    <w:tmpl w:val="877E7D46"/>
    <w:lvl w:ilvl="0" w:tplc="425E77B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048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786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449A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D8B3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CAA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B58D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547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C64C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EA46985"/>
    <w:multiLevelType w:val="hybridMultilevel"/>
    <w:tmpl w:val="DC08BC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EE33878"/>
    <w:multiLevelType w:val="hybridMultilevel"/>
    <w:tmpl w:val="0C265EFA"/>
    <w:lvl w:ilvl="0" w:tplc="1E68D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B0D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D8F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59C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60E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8C43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2B8B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34C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26F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9B2F24"/>
    <w:multiLevelType w:val="hybridMultilevel"/>
    <w:tmpl w:val="43A0A91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7CF052E2"/>
    <w:multiLevelType w:val="hybridMultilevel"/>
    <w:tmpl w:val="E7D8DA18"/>
    <w:lvl w:ilvl="0" w:tplc="4F7240A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0C9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CAB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0AB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F44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C6D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C924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CC2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647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3F9"/>
    <w:rsid w:val="0002140E"/>
    <w:rsid w:val="00032B27"/>
    <w:rsid w:val="00074470"/>
    <w:rsid w:val="000B366D"/>
    <w:rsid w:val="000D077E"/>
    <w:rsid w:val="000E34B0"/>
    <w:rsid w:val="0010735E"/>
    <w:rsid w:val="00171351"/>
    <w:rsid w:val="001A4481"/>
    <w:rsid w:val="001A786D"/>
    <w:rsid w:val="001A7DEC"/>
    <w:rsid w:val="001E57B7"/>
    <w:rsid w:val="002744B3"/>
    <w:rsid w:val="002B5D28"/>
    <w:rsid w:val="002C1FE7"/>
    <w:rsid w:val="00340A93"/>
    <w:rsid w:val="003669BA"/>
    <w:rsid w:val="00367C93"/>
    <w:rsid w:val="003700E6"/>
    <w:rsid w:val="00372773"/>
    <w:rsid w:val="00432053"/>
    <w:rsid w:val="004D1FAF"/>
    <w:rsid w:val="004E1490"/>
    <w:rsid w:val="00592E50"/>
    <w:rsid w:val="005D720F"/>
    <w:rsid w:val="005E08C3"/>
    <w:rsid w:val="00603F99"/>
    <w:rsid w:val="0063364C"/>
    <w:rsid w:val="00663583"/>
    <w:rsid w:val="00667B90"/>
    <w:rsid w:val="00687918"/>
    <w:rsid w:val="006938B9"/>
    <w:rsid w:val="006B1ABA"/>
    <w:rsid w:val="006B44B9"/>
    <w:rsid w:val="00703DE3"/>
    <w:rsid w:val="007137D5"/>
    <w:rsid w:val="007D1CD8"/>
    <w:rsid w:val="007E1747"/>
    <w:rsid w:val="00885DFB"/>
    <w:rsid w:val="008A4A97"/>
    <w:rsid w:val="008B11F1"/>
    <w:rsid w:val="008C170C"/>
    <w:rsid w:val="008F1D1C"/>
    <w:rsid w:val="008F43F9"/>
    <w:rsid w:val="00940A66"/>
    <w:rsid w:val="00946F93"/>
    <w:rsid w:val="0096067C"/>
    <w:rsid w:val="0098171F"/>
    <w:rsid w:val="009E25CC"/>
    <w:rsid w:val="009F1FF4"/>
    <w:rsid w:val="00A07F19"/>
    <w:rsid w:val="00A74827"/>
    <w:rsid w:val="00A8271F"/>
    <w:rsid w:val="00AB0B6A"/>
    <w:rsid w:val="00AE3683"/>
    <w:rsid w:val="00B104C9"/>
    <w:rsid w:val="00B15518"/>
    <w:rsid w:val="00B24659"/>
    <w:rsid w:val="00B42D85"/>
    <w:rsid w:val="00B91773"/>
    <w:rsid w:val="00BE1513"/>
    <w:rsid w:val="00C25270"/>
    <w:rsid w:val="00CA57C4"/>
    <w:rsid w:val="00CC5393"/>
    <w:rsid w:val="00CF3681"/>
    <w:rsid w:val="00D07619"/>
    <w:rsid w:val="00D17068"/>
    <w:rsid w:val="00D448A6"/>
    <w:rsid w:val="00DA084B"/>
    <w:rsid w:val="00DF1650"/>
    <w:rsid w:val="00E27073"/>
    <w:rsid w:val="00E54E4D"/>
    <w:rsid w:val="00E875E9"/>
    <w:rsid w:val="00ED3572"/>
    <w:rsid w:val="00F22048"/>
    <w:rsid w:val="00FA3900"/>
    <w:rsid w:val="00FA6604"/>
    <w:rsid w:val="00FA6B26"/>
    <w:rsid w:val="00FD4FE9"/>
    <w:rsid w:val="00F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48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1ABA"/>
    <w:pPr>
      <w:ind w:leftChars="200" w:left="480"/>
    </w:pPr>
  </w:style>
  <w:style w:type="table" w:styleId="TableGrid">
    <w:name w:val="Table Grid"/>
    <w:basedOn w:val="TableNormal"/>
    <w:uiPriority w:val="99"/>
    <w:rsid w:val="009F1FF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32B2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2B27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032B2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32B27"/>
    <w:rPr>
      <w:rFonts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79</Words>
  <Characters>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</dc:title>
  <dc:subject/>
  <dc:creator>tomsuNB</dc:creator>
  <cp:keywords/>
  <dc:description/>
  <cp:lastModifiedBy>user</cp:lastModifiedBy>
  <cp:revision>7</cp:revision>
  <cp:lastPrinted>2016-08-12T03:29:00Z</cp:lastPrinted>
  <dcterms:created xsi:type="dcterms:W3CDTF">2017-09-04T15:06:00Z</dcterms:created>
  <dcterms:modified xsi:type="dcterms:W3CDTF">2018-05-10T03:45:00Z</dcterms:modified>
</cp:coreProperties>
</file>